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06" w:rsidRPr="00DA0858" w:rsidRDefault="00154A06" w:rsidP="00154A06">
      <w:pPr>
        <w:pStyle w:val="Nessunaspaziatura"/>
        <w:ind w:left="4956"/>
        <w:rPr>
          <w:b/>
          <w:sz w:val="28"/>
          <w:szCs w:val="28"/>
        </w:rPr>
      </w:pPr>
      <w:bookmarkStart w:id="0" w:name="_GoBack"/>
      <w:bookmarkEnd w:id="0"/>
      <w:r w:rsidRPr="00DA0858">
        <w:rPr>
          <w:b/>
          <w:sz w:val="28"/>
          <w:szCs w:val="28"/>
        </w:rPr>
        <w:t>Al Presidente della Federazione Nazionale dei Medici Veterinari</w:t>
      </w:r>
    </w:p>
    <w:p w:rsidR="00154A06" w:rsidRDefault="00154A06" w:rsidP="00154A06">
      <w:pPr>
        <w:pStyle w:val="Nessunaspaziatura"/>
        <w:ind w:left="4956"/>
        <w:rPr>
          <w:b/>
          <w:sz w:val="28"/>
          <w:szCs w:val="28"/>
        </w:rPr>
      </w:pPr>
      <w:r w:rsidRPr="00DA0858">
        <w:rPr>
          <w:b/>
          <w:sz w:val="28"/>
          <w:szCs w:val="28"/>
        </w:rPr>
        <w:t>Dott. Gaetano Penocchio</w:t>
      </w:r>
    </w:p>
    <w:p w:rsidR="00154A06" w:rsidRPr="00DA0858" w:rsidRDefault="00154A06" w:rsidP="00154A06">
      <w:pPr>
        <w:pStyle w:val="Nessunaspaziatura"/>
        <w:ind w:left="4956"/>
        <w:rPr>
          <w:b/>
          <w:sz w:val="28"/>
          <w:szCs w:val="28"/>
        </w:rPr>
      </w:pPr>
    </w:p>
    <w:p w:rsidR="00154A06" w:rsidRDefault="00154A06" w:rsidP="00154A06">
      <w:pPr>
        <w:pStyle w:val="Nessunaspaziatura"/>
        <w:ind w:left="4956"/>
      </w:pPr>
      <w:r w:rsidRPr="00DA0858">
        <w:rPr>
          <w:b/>
          <w:sz w:val="28"/>
          <w:szCs w:val="28"/>
        </w:rPr>
        <w:t>Ai Presidenti degli Ordin</w:t>
      </w:r>
      <w:r>
        <w:rPr>
          <w:b/>
          <w:sz w:val="28"/>
          <w:szCs w:val="28"/>
        </w:rPr>
        <w:t xml:space="preserve">i dei Medici Veterinari della </w:t>
      </w:r>
      <w:r w:rsidRPr="00DA0858">
        <w:rPr>
          <w:b/>
          <w:sz w:val="28"/>
          <w:szCs w:val="28"/>
        </w:rPr>
        <w:t>Campania, Calabria e Sicilia</w:t>
      </w:r>
    </w:p>
    <w:p w:rsidR="008F2442" w:rsidRDefault="008F2442" w:rsidP="00B04C14">
      <w:pPr>
        <w:pStyle w:val="Nessunaspaziatura"/>
      </w:pPr>
    </w:p>
    <w:p w:rsidR="000E22F1" w:rsidRDefault="000E22F1" w:rsidP="00B04C14">
      <w:pPr>
        <w:pStyle w:val="Nessunaspaziatura"/>
      </w:pPr>
    </w:p>
    <w:p w:rsidR="00B04C14" w:rsidRPr="00B04C14" w:rsidRDefault="00B04C14" w:rsidP="00B04C14">
      <w:pPr>
        <w:pStyle w:val="Nessunaspaziatura"/>
        <w:jc w:val="both"/>
        <w:rPr>
          <w:b/>
          <w:i/>
          <w:sz w:val="28"/>
          <w:szCs w:val="28"/>
        </w:rPr>
      </w:pPr>
      <w:r w:rsidRPr="00B04C14">
        <w:rPr>
          <w:b/>
          <w:i/>
          <w:sz w:val="28"/>
          <w:szCs w:val="28"/>
        </w:rPr>
        <w:t xml:space="preserve">Oggetto: </w:t>
      </w:r>
      <w:r>
        <w:rPr>
          <w:b/>
          <w:i/>
          <w:sz w:val="28"/>
          <w:szCs w:val="28"/>
        </w:rPr>
        <w:t>Mediterraneo: mare che unisce</w:t>
      </w:r>
      <w:r w:rsidRPr="00B04C14">
        <w:rPr>
          <w:b/>
          <w:i/>
          <w:sz w:val="28"/>
          <w:szCs w:val="28"/>
        </w:rPr>
        <w:t xml:space="preserve"> - Un ponte di 569 miglia in Kayak</w:t>
      </w:r>
    </w:p>
    <w:p w:rsidR="008F2442" w:rsidRDefault="008F2442" w:rsidP="00B25496">
      <w:pPr>
        <w:pStyle w:val="Nessunaspaziatura"/>
        <w:jc w:val="both"/>
      </w:pPr>
    </w:p>
    <w:p w:rsidR="00B04C14" w:rsidRDefault="00B04C14" w:rsidP="003A0314">
      <w:pPr>
        <w:pStyle w:val="Nessunaspaziatura"/>
        <w:ind w:firstLine="708"/>
        <w:jc w:val="both"/>
      </w:pPr>
      <w:r>
        <w:t>Il drammatico esodo dei profughi che scappano dalle guerre e dalle violenze per evitare fame, distruzione e morte è diventato per l’opinione pubblica un problema epocale.</w:t>
      </w:r>
    </w:p>
    <w:p w:rsidR="00B04C14" w:rsidRDefault="00B04C14" w:rsidP="00B04C14">
      <w:pPr>
        <w:pStyle w:val="Nessunaspaziatura"/>
        <w:jc w:val="both"/>
      </w:pPr>
      <w:r>
        <w:t>Il Mediterraneo che in passato ha unito popoli e culture, oggi è spesso teatro di stragi di uomini, donne e bambini.</w:t>
      </w:r>
    </w:p>
    <w:p w:rsidR="00B04C14" w:rsidRDefault="00B04C14" w:rsidP="00B04C14">
      <w:pPr>
        <w:pStyle w:val="Nessunaspaziatura"/>
        <w:jc w:val="both"/>
      </w:pPr>
      <w:r>
        <w:t>Con la nostra iniziativa “Mediterraneo: il mare che unisce” vogliamo ridare, attraverso un viaggio in kayak, che partendo da Agropoli raggiungerà le coste Tunisine, al Mediterraneo il suo vero valore, ossia un mare di pace che unisce.</w:t>
      </w:r>
      <w:r w:rsidR="003A0314">
        <w:t xml:space="preserve"> </w:t>
      </w:r>
      <w:r>
        <w:t xml:space="preserve">Abbiamo così elaborato un’idea progetto “Mediterraneo: il mare che unisce”, allestito un sito: </w:t>
      </w:r>
      <w:hyperlink r:id="rId9" w:history="1">
        <w:r w:rsidR="004310B7" w:rsidRPr="00E33279">
          <w:rPr>
            <w:rStyle w:val="Collegamentoipertestuale"/>
          </w:rPr>
          <w:t>http://ilmarecheunisce.org</w:t>
        </w:r>
      </w:hyperlink>
      <w:r w:rsidR="004310B7">
        <w:t xml:space="preserve"> </w:t>
      </w:r>
      <w:r w:rsidR="00992B86">
        <w:t>e una pagina F</w:t>
      </w:r>
      <w:r>
        <w:t>acebook.</w:t>
      </w:r>
    </w:p>
    <w:p w:rsidR="003A0314" w:rsidRDefault="003A0314" w:rsidP="00B04C14">
      <w:pPr>
        <w:pStyle w:val="Nessunaspaziatura"/>
        <w:jc w:val="both"/>
      </w:pPr>
    </w:p>
    <w:p w:rsidR="00B04C14" w:rsidRDefault="00B04C14" w:rsidP="00B04C14">
      <w:pPr>
        <w:pStyle w:val="Nessunaspaziatura"/>
        <w:jc w:val="both"/>
      </w:pPr>
      <w:r>
        <w:t>Il progetto, inoltre, prevede attività di interesse veterinario quali:</w:t>
      </w:r>
    </w:p>
    <w:p w:rsidR="00B04C14" w:rsidRDefault="00B04C14" w:rsidP="00B04C14">
      <w:pPr>
        <w:pStyle w:val="Nessunaspaziatura"/>
        <w:numPr>
          <w:ilvl w:val="0"/>
          <w:numId w:val="1"/>
        </w:numPr>
        <w:jc w:val="both"/>
      </w:pPr>
      <w:r>
        <w:t>La realizzazione di un documentario sulla fauna marina.</w:t>
      </w:r>
    </w:p>
    <w:p w:rsidR="00B04C14" w:rsidRDefault="00B04C14" w:rsidP="00B04C14">
      <w:pPr>
        <w:pStyle w:val="Nessunaspaziatura"/>
        <w:numPr>
          <w:ilvl w:val="0"/>
          <w:numId w:val="1"/>
        </w:numPr>
        <w:jc w:val="both"/>
      </w:pPr>
      <w:r>
        <w:t xml:space="preserve">La promozione della “Dieta mediterranea” e delle attività della pesca </w:t>
      </w:r>
    </w:p>
    <w:p w:rsidR="00B04C14" w:rsidRDefault="00B04C14" w:rsidP="00B04C14">
      <w:pPr>
        <w:pStyle w:val="Nessunaspaziatura"/>
        <w:numPr>
          <w:ilvl w:val="0"/>
          <w:numId w:val="1"/>
        </w:numPr>
        <w:jc w:val="both"/>
      </w:pPr>
      <w:r>
        <w:t xml:space="preserve">Studio di fattibilità per migliorare la qualità di vita ai </w:t>
      </w:r>
      <w:r w:rsidR="00B8245B">
        <w:t xml:space="preserve">rifugiati </w:t>
      </w:r>
      <w:r>
        <w:t xml:space="preserve">con l’allestimento </w:t>
      </w:r>
      <w:r w:rsidR="00BF619B">
        <w:t xml:space="preserve">di Centri di prima accoglienza </w:t>
      </w:r>
      <w:r>
        <w:t xml:space="preserve">ed evitare che trafficanti di persone si arricchiscano provocando morti e tragedie. </w:t>
      </w:r>
    </w:p>
    <w:p w:rsidR="00B04C14" w:rsidRDefault="00B04C14" w:rsidP="00B04C14">
      <w:pPr>
        <w:pStyle w:val="Nessunaspaziatura"/>
        <w:numPr>
          <w:ilvl w:val="0"/>
          <w:numId w:val="1"/>
        </w:numPr>
        <w:jc w:val="both"/>
      </w:pPr>
      <w:r>
        <w:t>Realizzazione di condizioni per la ricostruzione e la resilienza di lungo termine del settore agricolo e della pesca per le popolazioni costrette dalla fame a fuggire dal proprio Paese.</w:t>
      </w:r>
    </w:p>
    <w:p w:rsidR="003A0314" w:rsidRDefault="003A0314" w:rsidP="003A0314">
      <w:pPr>
        <w:pStyle w:val="Nessunaspaziatura"/>
        <w:ind w:left="720"/>
        <w:jc w:val="both"/>
      </w:pPr>
    </w:p>
    <w:p w:rsidR="00B04C14" w:rsidRDefault="00B04C14" w:rsidP="003A0314">
      <w:pPr>
        <w:pStyle w:val="Nessunaspaziatura"/>
        <w:ind w:firstLine="360"/>
        <w:jc w:val="both"/>
      </w:pPr>
      <w:r>
        <w:t xml:space="preserve">Si chiede di voler </w:t>
      </w:r>
      <w:r w:rsidR="001113F0">
        <w:t>sostenere l’iniziativ</w:t>
      </w:r>
      <w:r w:rsidR="000E22F1">
        <w:t xml:space="preserve">a Mediterraneo: </w:t>
      </w:r>
      <w:r w:rsidR="00BB2F88">
        <w:t xml:space="preserve">il </w:t>
      </w:r>
      <w:r w:rsidR="000E22F1">
        <w:t xml:space="preserve">mare che unisce - Un ponte di 569 miglia in Kayak </w:t>
      </w:r>
      <w:r w:rsidR="000A02AC">
        <w:t xml:space="preserve"> anche con il patrocinio e la diffusione dell’evento.</w:t>
      </w:r>
    </w:p>
    <w:p w:rsidR="003A0314" w:rsidRDefault="003A0314" w:rsidP="00BB2F88">
      <w:pPr>
        <w:pStyle w:val="Nessunaspaziatura"/>
        <w:ind w:firstLine="360"/>
        <w:jc w:val="both"/>
      </w:pPr>
      <w:r>
        <w:t>L’occasione ci è gradita per porgere</w:t>
      </w:r>
    </w:p>
    <w:p w:rsidR="003A0314" w:rsidRDefault="003A0314" w:rsidP="00B04C14">
      <w:pPr>
        <w:pStyle w:val="Nessunaspaziatura"/>
        <w:jc w:val="both"/>
      </w:pPr>
    </w:p>
    <w:p w:rsidR="00B04C14" w:rsidRDefault="000E22F1" w:rsidP="00B04C14">
      <w:pPr>
        <w:pStyle w:val="Nessunaspaziatura"/>
        <w:jc w:val="both"/>
      </w:pPr>
      <w:r>
        <w:t>Cordiali Saluti</w:t>
      </w:r>
    </w:p>
    <w:p w:rsidR="000E22F1" w:rsidRDefault="000E22F1" w:rsidP="00B04C14">
      <w:pPr>
        <w:pStyle w:val="Nessunaspaziatura"/>
        <w:jc w:val="both"/>
      </w:pPr>
    </w:p>
    <w:p w:rsidR="00B04C14" w:rsidRDefault="003A0314" w:rsidP="00B04C14">
      <w:pPr>
        <w:pStyle w:val="Nessunaspaziatura"/>
        <w:jc w:val="both"/>
      </w:pPr>
      <w:r>
        <w:rPr>
          <w:noProof/>
          <w:lang w:eastAsia="it-IT"/>
        </w:rPr>
        <w:drawing>
          <wp:anchor distT="0" distB="0" distL="114300" distR="114300" simplePos="0" relativeHeight="251658240" behindDoc="0" locked="0" layoutInCell="1" allowOverlap="1">
            <wp:simplePos x="0" y="0"/>
            <wp:positionH relativeFrom="column">
              <wp:posOffset>31115</wp:posOffset>
            </wp:positionH>
            <wp:positionV relativeFrom="paragraph">
              <wp:posOffset>168910</wp:posOffset>
            </wp:positionV>
            <wp:extent cx="2185035" cy="850809"/>
            <wp:effectExtent l="0" t="0" r="5715" b="698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Raffae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929" cy="856998"/>
                    </a:xfrm>
                    <a:prstGeom prst="rect">
                      <a:avLst/>
                    </a:prstGeom>
                  </pic:spPr>
                </pic:pic>
              </a:graphicData>
            </a:graphic>
          </wp:anchor>
        </w:drawing>
      </w:r>
      <w:r w:rsidR="000E22F1">
        <w:rPr>
          <w:noProof/>
          <w:lang w:eastAsia="it-IT"/>
        </w:rPr>
        <w:drawing>
          <wp:anchor distT="0" distB="0" distL="114300" distR="114300" simplePos="0" relativeHeight="251660288" behindDoc="0" locked="0" layoutInCell="1" allowOverlap="1">
            <wp:simplePos x="0" y="0"/>
            <wp:positionH relativeFrom="column">
              <wp:posOffset>4374515</wp:posOffset>
            </wp:positionH>
            <wp:positionV relativeFrom="paragraph">
              <wp:posOffset>165735</wp:posOffset>
            </wp:positionV>
            <wp:extent cx="2514741" cy="890270"/>
            <wp:effectExtent l="0" t="0" r="0" b="508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Leopold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741" cy="890270"/>
                    </a:xfrm>
                    <a:prstGeom prst="rect">
                      <a:avLst/>
                    </a:prstGeom>
                  </pic:spPr>
                </pic:pic>
              </a:graphicData>
            </a:graphic>
          </wp:anchor>
        </w:drawing>
      </w:r>
      <w:r w:rsidR="000E22F1">
        <w:t>Agropoli, 11</w:t>
      </w:r>
      <w:r w:rsidR="00B04C14">
        <w:t>.02.2016</w:t>
      </w:r>
    </w:p>
    <w:p w:rsidR="00B04C14" w:rsidRDefault="00B04C14" w:rsidP="00B04C14">
      <w:pPr>
        <w:pStyle w:val="Nessunaspaziatura"/>
        <w:jc w:val="both"/>
      </w:pPr>
    </w:p>
    <w:p w:rsidR="001113F0" w:rsidRDefault="001113F0" w:rsidP="00B04C14">
      <w:pPr>
        <w:pStyle w:val="Nessunaspaziatura"/>
        <w:jc w:val="both"/>
      </w:pPr>
    </w:p>
    <w:p w:rsidR="00924350" w:rsidRDefault="00D25970" w:rsidP="00D25970">
      <w:pPr>
        <w:pStyle w:val="Nessunaspaziatura"/>
        <w:jc w:val="center"/>
      </w:pPr>
      <w:r>
        <w:rPr>
          <w:noProof/>
          <w:lang w:eastAsia="it-IT"/>
        </w:rPr>
        <w:lastRenderedPageBreak/>
        <w:drawing>
          <wp:inline distT="0" distB="0" distL="0" distR="0">
            <wp:extent cx="1114425" cy="621317"/>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yak-12714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4098" cy="632285"/>
                    </a:xfrm>
                    <a:prstGeom prst="rect">
                      <a:avLst/>
                    </a:prstGeom>
                  </pic:spPr>
                </pic:pic>
              </a:graphicData>
            </a:graphic>
          </wp:inline>
        </w:drawing>
      </w:r>
    </w:p>
    <w:p w:rsidR="00004C21" w:rsidRDefault="00004C21" w:rsidP="00D25970">
      <w:pPr>
        <w:pStyle w:val="Nessunaspaziatura"/>
        <w:jc w:val="center"/>
      </w:pPr>
    </w:p>
    <w:p w:rsidR="00004C21" w:rsidRDefault="00004C21" w:rsidP="00D25970">
      <w:pPr>
        <w:pStyle w:val="Nessunaspaziatura"/>
        <w:jc w:val="center"/>
      </w:pPr>
    </w:p>
    <w:p w:rsidR="00D25970" w:rsidRDefault="00D25970" w:rsidP="00563FB5">
      <w:pPr>
        <w:pStyle w:val="Nessunaspaziatura"/>
      </w:pPr>
    </w:p>
    <w:p w:rsidR="00563FB5" w:rsidRPr="00563FB5" w:rsidRDefault="00563FB5" w:rsidP="00563FB5">
      <w:pPr>
        <w:pStyle w:val="Nessunaspaziatura"/>
        <w:ind w:left="6372"/>
      </w:pPr>
    </w:p>
    <w:p w:rsidR="00563FB5" w:rsidRPr="00DC51DD" w:rsidRDefault="00563FB5" w:rsidP="00563FB5">
      <w:pPr>
        <w:spacing w:line="276" w:lineRule="auto"/>
        <w:jc w:val="both"/>
        <w:rPr>
          <w:rFonts w:cs="Times New Roman"/>
          <w:b/>
        </w:rPr>
      </w:pPr>
      <w:r w:rsidRPr="00DC51DD">
        <w:rPr>
          <w:rFonts w:cs="Times New Roman"/>
          <w:b/>
        </w:rPr>
        <w:t>MARE NOSTRUM: TERMINE CON CUI SIN DALL’ANTICHITA’ SI INDICAVA L’INTERO MARE</w:t>
      </w:r>
      <w:r w:rsidR="00750788" w:rsidRPr="00DC51DD">
        <w:rPr>
          <w:rFonts w:cs="Times New Roman"/>
          <w:b/>
        </w:rPr>
        <w:t xml:space="preserve"> MEDITERRANEO IN UN’ OTTICA DI </w:t>
      </w:r>
      <w:r w:rsidRPr="00DC51DD">
        <w:rPr>
          <w:rFonts w:cs="Times New Roman"/>
          <w:b/>
        </w:rPr>
        <w:t xml:space="preserve">UNIONE TRA I POPOLI TRADIZIONI E CULTURE. </w:t>
      </w:r>
    </w:p>
    <w:p w:rsidR="00563FB5" w:rsidRPr="00DC51DD" w:rsidRDefault="00563FB5" w:rsidP="00563FB5">
      <w:pPr>
        <w:spacing w:line="276" w:lineRule="auto"/>
        <w:jc w:val="both"/>
        <w:rPr>
          <w:rFonts w:cs="Times New Roman"/>
        </w:rPr>
      </w:pPr>
      <w:r w:rsidRPr="00DC51DD">
        <w:rPr>
          <w:rFonts w:cs="Times New Roman"/>
        </w:rPr>
        <w:t>Nella nostra storia millenaria, Mare Nostrum è stato luogo di integrazione e di scambio tra popoli, culture, religioni, permettendo lo sviluppo di una civiltà avanzata che è stata, per secoli, modello di riferimento per le popolazioni future.</w:t>
      </w:r>
    </w:p>
    <w:p w:rsidR="00563FB5" w:rsidRPr="00DC51DD" w:rsidRDefault="00563FB5" w:rsidP="00563FB5">
      <w:pPr>
        <w:spacing w:line="276" w:lineRule="auto"/>
        <w:jc w:val="both"/>
        <w:rPr>
          <w:rFonts w:cs="Times New Roman"/>
        </w:rPr>
      </w:pPr>
      <w:r w:rsidRPr="00DC51DD">
        <w:rPr>
          <w:rFonts w:cs="Times New Roman"/>
          <w:b/>
        </w:rPr>
        <w:t>OBIETTIVO PRINCIPALE</w:t>
      </w:r>
      <w:r w:rsidRPr="00DC51DD">
        <w:rPr>
          <w:rFonts w:cs="Times New Roman"/>
        </w:rPr>
        <w:t xml:space="preserve">: Testimoniare e divulgare gli aspetti culturali che uniscono i popoli che si affacciano sulle coste del Mediterraneo, promuovendo dinamiche di coabitazione tra genti diverse per fede, per concezione di vita ma legati da un’antica appartenenza: il Mare nostro. </w:t>
      </w:r>
    </w:p>
    <w:p w:rsidR="00563FB5" w:rsidRPr="00DC51DD" w:rsidRDefault="00563FB5" w:rsidP="00563FB5">
      <w:pPr>
        <w:spacing w:line="276" w:lineRule="auto"/>
        <w:jc w:val="both"/>
        <w:rPr>
          <w:rFonts w:cs="Times New Roman"/>
          <w:b/>
        </w:rPr>
      </w:pPr>
      <w:r w:rsidRPr="00DC51DD">
        <w:rPr>
          <w:rFonts w:cs="Times New Roman"/>
          <w:b/>
        </w:rPr>
        <w:t>OBIETTIVO UMANITARIO:</w:t>
      </w:r>
      <w:r w:rsidRPr="00DC51DD">
        <w:rPr>
          <w:rFonts w:cs="Times New Roman"/>
        </w:rPr>
        <w:t xml:space="preserve"> il drammatico esodo dei profughi ha modificato l’anima del Mediterraneo: essi scappano dalle guerre e dalle violenze e, a rischio della propria vita e di quella dei propri familiari, affrontano il viaggio attraverso il Mediterraneo su barche e gommoni di fortuna trasportati da scafisti senza scrupoli. E’ una strage senza fine e il mare che li accoglie è diventato un grande cimitero, testimone di dolore, soprusi, violenze.</w:t>
      </w:r>
    </w:p>
    <w:p w:rsidR="00563FB5" w:rsidRPr="00DC51DD" w:rsidRDefault="00563FB5" w:rsidP="00563FB5">
      <w:pPr>
        <w:spacing w:line="276" w:lineRule="auto"/>
        <w:jc w:val="both"/>
        <w:rPr>
          <w:rFonts w:cs="Times New Roman"/>
          <w:b/>
        </w:rPr>
      </w:pPr>
      <w:r w:rsidRPr="00DC51DD">
        <w:rPr>
          <w:rFonts w:cs="Times New Roman"/>
          <w:b/>
        </w:rPr>
        <w:t>OBIETTIVO CULTURALE</w:t>
      </w:r>
      <w:r w:rsidRPr="00DC51DD">
        <w:rPr>
          <w:rFonts w:cs="Times New Roman"/>
        </w:rPr>
        <w:t>: Lo scopo di questo progetto è quello di riproporre l’antico messaggio emblema del Mediterraneo di accoglienza e di integrazione, incrociando le rotte con quelle dei migranti, rifacendo al contrario il loro tragitto, partendo dal porto di Agropoli e raggiungendo in kayak ed imbarcazioni a vela il porto di Tunisi. Il progetto “Mediterraneo: il mare che unisce” vuole anche ripristinare il rapporto dell’uomo con il mare, non solo veicolo di morte e disperazione ma ecosistema da salvaguardare e promuovere.</w:t>
      </w:r>
    </w:p>
    <w:p w:rsidR="00563FB5" w:rsidRPr="00DC51DD" w:rsidRDefault="00563FB5" w:rsidP="00563FB5">
      <w:pPr>
        <w:spacing w:line="276" w:lineRule="auto"/>
        <w:jc w:val="both"/>
        <w:rPr>
          <w:rFonts w:cs="Times New Roman"/>
        </w:rPr>
      </w:pPr>
      <w:r w:rsidRPr="00DC51DD">
        <w:rPr>
          <w:rFonts w:cs="Times New Roman"/>
          <w:b/>
        </w:rPr>
        <w:t>OBIETTIVO SOCIO-ECONOMICO:</w:t>
      </w:r>
      <w:r w:rsidRPr="00DC51DD">
        <w:rPr>
          <w:rFonts w:cs="Times New Roman"/>
        </w:rPr>
        <w:t xml:space="preserve"> La “Dieta mediterranea” e le attività della pesca</w:t>
      </w:r>
    </w:p>
    <w:p w:rsidR="00563FB5" w:rsidRPr="00DC51DD" w:rsidRDefault="00563FB5" w:rsidP="00563FB5">
      <w:pPr>
        <w:spacing w:line="276" w:lineRule="auto"/>
        <w:jc w:val="both"/>
        <w:rPr>
          <w:rFonts w:cs="Times New Roman"/>
        </w:rPr>
      </w:pPr>
      <w:r w:rsidRPr="00DC51DD">
        <w:rPr>
          <w:rFonts w:cs="Times New Roman"/>
        </w:rPr>
        <w:t xml:space="preserve">La Dieta Mediterranea è uno stile di vita sano ed equilibrato che si fonda sul rispetto del territorio e della biodiversità. Il 16 novembre 2010, l'Unesco ha incluso la Dieta Mediterranea nella Lista del Patrimonio Culturale Immateriale dell'Umanità. Con questo riconoscimento, l'UNESCO ha affermato il valore culturale di questo grande patrimonio dei popoli del Mediterraneo. Nel corso della storia, il cibo ha infatti avuto per questi popoli non solo </w:t>
      </w:r>
      <w:r w:rsidRPr="00DC51DD">
        <w:rPr>
          <w:rFonts w:cs="Times New Roman"/>
        </w:rPr>
        <w:lastRenderedPageBreak/>
        <w:t xml:space="preserve">un ruolo riconducibile alla sussistenza ma anche e soprattutto un ruolo culturale influenzando le abitudini e le usanze. </w:t>
      </w:r>
    </w:p>
    <w:p w:rsidR="00563FB5" w:rsidRPr="00DC51DD" w:rsidRDefault="00563FB5" w:rsidP="00563FB5">
      <w:pPr>
        <w:spacing w:line="276" w:lineRule="auto"/>
        <w:jc w:val="both"/>
        <w:rPr>
          <w:rFonts w:cs="Times New Roman"/>
        </w:rPr>
      </w:pPr>
      <w:r w:rsidRPr="00DC51DD">
        <w:rPr>
          <w:rFonts w:cs="Times New Roman"/>
        </w:rPr>
        <w:t>I popoli che si affacciano sul Mediterraneo sono legati sin dall’antichità alla pratica della pesca, in particolare nel pesce azzurro riconosciuto e apprezzato per le sue qualità nutrizionali.</w:t>
      </w:r>
    </w:p>
    <w:p w:rsidR="00563FB5" w:rsidRPr="00DC51DD" w:rsidRDefault="00563FB5" w:rsidP="00563FB5">
      <w:pPr>
        <w:spacing w:line="276" w:lineRule="auto"/>
        <w:jc w:val="both"/>
        <w:rPr>
          <w:rFonts w:cs="Times New Roman"/>
          <w:b/>
        </w:rPr>
      </w:pPr>
      <w:r w:rsidRPr="00DC51DD">
        <w:rPr>
          <w:rFonts w:cs="Times New Roman"/>
        </w:rPr>
        <w:t>Il pescato è, quindi, da considerare come un volano per la crescita e per lo sviluppo dell’intera area</w:t>
      </w:r>
    </w:p>
    <w:p w:rsidR="008507CC" w:rsidRPr="00DC51DD" w:rsidRDefault="00563FB5" w:rsidP="001113F0">
      <w:pPr>
        <w:spacing w:line="276" w:lineRule="auto"/>
        <w:jc w:val="both"/>
        <w:rPr>
          <w:rFonts w:cs="Times New Roman"/>
        </w:rPr>
      </w:pPr>
      <w:r w:rsidRPr="00DC51DD">
        <w:rPr>
          <w:rFonts w:cs="Times New Roman"/>
          <w:b/>
        </w:rPr>
        <w:t xml:space="preserve">OBIETTIVI SPECIFICI: </w:t>
      </w:r>
      <w:r w:rsidR="00750788" w:rsidRPr="00DC51DD">
        <w:rPr>
          <w:rFonts w:cs="Times New Roman"/>
        </w:rPr>
        <w:t>La flotta di Kayaker</w:t>
      </w:r>
      <w:r w:rsidRPr="00DC51DD">
        <w:rPr>
          <w:rFonts w:cs="Times New Roman"/>
        </w:rPr>
        <w:t>, con imbarcazione di supporto a vela, avranno come obiettivi anche  quello di documentare la fauna marina dell’area antistante la costa italiana , quello di elaborare uno studio di fattibilità nella zona della Africa colpita da ondate di migrazioni per capire e proporre progetti per la mitigazione dei rischi e di promuovere le attività della pesca, l’attività di documentazione della fauna marina, la descrizione delle specie animali in estinzione presenti nel Mediterraneo, la realizzazione di un censimento sui siti di nidificazione della Caretta, caretta, l’avvistamento e la segnalazione di animali in difficoltà e/o feriti.</w:t>
      </w:r>
    </w:p>
    <w:p w:rsidR="001113F0" w:rsidRPr="00DC51DD" w:rsidRDefault="001113F0" w:rsidP="00ED4514">
      <w:pPr>
        <w:tabs>
          <w:tab w:val="left" w:pos="7710"/>
        </w:tabs>
        <w:jc w:val="both"/>
      </w:pPr>
      <w:r w:rsidRPr="00DC51DD">
        <w:rPr>
          <w:rFonts w:cs="Times New Roman"/>
          <w:b/>
        </w:rPr>
        <w:t>LE TAPPE DEL VIAGGIO</w:t>
      </w:r>
      <w:r w:rsidRPr="00DC51DD">
        <w:t xml:space="preserve">: Con l’utilizzo di alcune imbarcazioni di supporto, i kayaker Trezeni partiranno dal porto di Agropoli nell’ultima settimana di giugno e raggiungeranno Tunisi dopo circa venti giorni, </w:t>
      </w:r>
      <w:r w:rsidR="00BF619B" w:rsidRPr="00DC51DD">
        <w:t>tenendo conto</w:t>
      </w:r>
      <w:r w:rsidRPr="00DC51DD">
        <w:t xml:space="preserve"> delle condizioni meteo-marine </w:t>
      </w:r>
      <w:r w:rsidR="004F6F9C">
        <w:t>o</w:t>
      </w:r>
      <w:r w:rsidRPr="00DC51DD">
        <w:t xml:space="preserve"> </w:t>
      </w:r>
      <w:r w:rsidR="004F6F9C">
        <w:t>di eventuali problematiche</w:t>
      </w:r>
      <w:r w:rsidR="00793FD2" w:rsidRPr="00DC51DD">
        <w:t xml:space="preserve"> </w:t>
      </w:r>
      <w:r w:rsidRPr="00DC51DD">
        <w:t>logistiche. Toccheranno -indicativamente- le seguenti città:</w:t>
      </w:r>
    </w:p>
    <w:p w:rsidR="001113F0" w:rsidRDefault="001113F0" w:rsidP="001113F0">
      <w:pPr>
        <w:tabs>
          <w:tab w:val="left" w:pos="7710"/>
        </w:tabs>
      </w:pPr>
    </w:p>
    <w:p w:rsidR="00A22076" w:rsidRDefault="00A22076" w:rsidP="001113F0">
      <w:pPr>
        <w:tabs>
          <w:tab w:val="left" w:pos="7710"/>
        </w:tabs>
        <w:sectPr w:rsidR="00A22076" w:rsidSect="002C6E47">
          <w:headerReference w:type="even" r:id="rId13"/>
          <w:headerReference w:type="default" r:id="rId14"/>
          <w:footerReference w:type="even" r:id="rId15"/>
          <w:footerReference w:type="default" r:id="rId16"/>
          <w:headerReference w:type="first" r:id="rId17"/>
          <w:footerReference w:type="first" r:id="rId18"/>
          <w:pgSz w:w="11906" w:h="16838"/>
          <w:pgMar w:top="737" w:right="851" w:bottom="851" w:left="851" w:header="709" w:footer="709" w:gutter="0"/>
          <w:cols w:space="708"/>
          <w:docGrid w:linePitch="360"/>
        </w:sectPr>
      </w:pPr>
    </w:p>
    <w:p w:rsidR="001113F0" w:rsidRDefault="001113F0" w:rsidP="001113F0">
      <w:pPr>
        <w:tabs>
          <w:tab w:val="left" w:pos="7710"/>
        </w:tabs>
      </w:pPr>
      <w:r>
        <w:lastRenderedPageBreak/>
        <w:t>1.Acciaroli</w:t>
      </w:r>
    </w:p>
    <w:p w:rsidR="001113F0" w:rsidRDefault="001113F0" w:rsidP="001113F0">
      <w:pPr>
        <w:tabs>
          <w:tab w:val="left" w:pos="7710"/>
        </w:tabs>
      </w:pPr>
      <w:r>
        <w:t>2.Camerota</w:t>
      </w:r>
    </w:p>
    <w:p w:rsidR="001113F0" w:rsidRDefault="001113F0" w:rsidP="001113F0">
      <w:pPr>
        <w:tabs>
          <w:tab w:val="left" w:pos="7710"/>
        </w:tabs>
      </w:pPr>
      <w:r>
        <w:t>3.Sapri</w:t>
      </w:r>
    </w:p>
    <w:p w:rsidR="001113F0" w:rsidRDefault="001113F0" w:rsidP="001113F0">
      <w:pPr>
        <w:tabs>
          <w:tab w:val="left" w:pos="7710"/>
        </w:tabs>
      </w:pPr>
      <w:r>
        <w:t>4.Maratea</w:t>
      </w:r>
    </w:p>
    <w:p w:rsidR="001113F0" w:rsidRDefault="001113F0" w:rsidP="001113F0">
      <w:pPr>
        <w:tabs>
          <w:tab w:val="left" w:pos="7710"/>
        </w:tabs>
      </w:pPr>
      <w:r>
        <w:t>5.Cetraro</w:t>
      </w:r>
    </w:p>
    <w:p w:rsidR="001113F0" w:rsidRDefault="001113F0" w:rsidP="001113F0">
      <w:pPr>
        <w:tabs>
          <w:tab w:val="left" w:pos="7710"/>
        </w:tabs>
      </w:pPr>
      <w:r>
        <w:t>6.Amantea</w:t>
      </w:r>
    </w:p>
    <w:p w:rsidR="001113F0" w:rsidRDefault="001113F0" w:rsidP="001113F0">
      <w:pPr>
        <w:tabs>
          <w:tab w:val="left" w:pos="7710"/>
        </w:tabs>
      </w:pPr>
      <w:r>
        <w:t>7.Tropea</w:t>
      </w:r>
    </w:p>
    <w:p w:rsidR="001113F0" w:rsidRDefault="001113F0" w:rsidP="001113F0">
      <w:pPr>
        <w:tabs>
          <w:tab w:val="left" w:pos="7710"/>
        </w:tabs>
      </w:pPr>
      <w:r>
        <w:t>8.Panarea</w:t>
      </w:r>
    </w:p>
    <w:p w:rsidR="001113F0" w:rsidRDefault="001113F0" w:rsidP="001113F0">
      <w:pPr>
        <w:tabs>
          <w:tab w:val="left" w:pos="7710"/>
        </w:tabs>
      </w:pPr>
      <w:r>
        <w:t>9.Lipari</w:t>
      </w:r>
    </w:p>
    <w:p w:rsidR="001113F0" w:rsidRDefault="001113F0" w:rsidP="001113F0">
      <w:pPr>
        <w:tabs>
          <w:tab w:val="left" w:pos="7710"/>
        </w:tabs>
      </w:pPr>
      <w:r>
        <w:t>10.Porto Rosa</w:t>
      </w:r>
    </w:p>
    <w:p w:rsidR="001113F0" w:rsidRDefault="001113F0" w:rsidP="001113F0">
      <w:pPr>
        <w:tabs>
          <w:tab w:val="left" w:pos="7710"/>
        </w:tabs>
      </w:pPr>
      <w:r>
        <w:t>11.Gregorio Bagnoli</w:t>
      </w:r>
    </w:p>
    <w:p w:rsidR="00A22076" w:rsidRDefault="00A22076" w:rsidP="001113F0">
      <w:pPr>
        <w:tabs>
          <w:tab w:val="left" w:pos="7710"/>
        </w:tabs>
      </w:pPr>
    </w:p>
    <w:p w:rsidR="00A22076" w:rsidRDefault="001113F0" w:rsidP="001113F0">
      <w:pPr>
        <w:tabs>
          <w:tab w:val="left" w:pos="7710"/>
        </w:tabs>
      </w:pPr>
      <w:r>
        <w:t>12.Agata di Militello</w:t>
      </w:r>
    </w:p>
    <w:p w:rsidR="001113F0" w:rsidRDefault="001113F0" w:rsidP="001113F0">
      <w:pPr>
        <w:tabs>
          <w:tab w:val="left" w:pos="7710"/>
        </w:tabs>
      </w:pPr>
      <w:r>
        <w:t>13.Cefalù</w:t>
      </w:r>
    </w:p>
    <w:p w:rsidR="001113F0" w:rsidRDefault="001113F0" w:rsidP="001113F0">
      <w:pPr>
        <w:tabs>
          <w:tab w:val="left" w:pos="7710"/>
        </w:tabs>
      </w:pPr>
      <w:r>
        <w:t>14.Palermo</w:t>
      </w:r>
    </w:p>
    <w:p w:rsidR="001113F0" w:rsidRDefault="001113F0" w:rsidP="001113F0">
      <w:pPr>
        <w:tabs>
          <w:tab w:val="left" w:pos="7710"/>
        </w:tabs>
      </w:pPr>
      <w:r>
        <w:t>15.Terrasini</w:t>
      </w:r>
    </w:p>
    <w:p w:rsidR="001113F0" w:rsidRDefault="001113F0" w:rsidP="001113F0">
      <w:pPr>
        <w:tabs>
          <w:tab w:val="left" w:pos="7710"/>
        </w:tabs>
      </w:pPr>
      <w:r>
        <w:t>16.Vito lo Capo</w:t>
      </w:r>
    </w:p>
    <w:p w:rsidR="001113F0" w:rsidRDefault="001113F0" w:rsidP="001113F0">
      <w:pPr>
        <w:tabs>
          <w:tab w:val="left" w:pos="7710"/>
        </w:tabs>
      </w:pPr>
      <w:r>
        <w:t xml:space="preserve">17.Favignana </w:t>
      </w:r>
    </w:p>
    <w:p w:rsidR="001113F0" w:rsidRDefault="001113F0" w:rsidP="001113F0">
      <w:pPr>
        <w:tabs>
          <w:tab w:val="left" w:pos="7710"/>
        </w:tabs>
      </w:pPr>
      <w:r>
        <w:t>18.Mazara del Vallo</w:t>
      </w:r>
    </w:p>
    <w:p w:rsidR="001113F0" w:rsidRDefault="001113F0" w:rsidP="001113F0">
      <w:pPr>
        <w:tabs>
          <w:tab w:val="left" w:pos="7710"/>
        </w:tabs>
      </w:pPr>
      <w:r>
        <w:t>19.Pantelleria</w:t>
      </w:r>
    </w:p>
    <w:p w:rsidR="001113F0" w:rsidRDefault="001113F0" w:rsidP="001113F0">
      <w:pPr>
        <w:tabs>
          <w:tab w:val="left" w:pos="7710"/>
        </w:tabs>
      </w:pPr>
      <w:r>
        <w:t xml:space="preserve">20.Kelibia </w:t>
      </w:r>
    </w:p>
    <w:p w:rsidR="00666790" w:rsidRPr="00874497" w:rsidRDefault="001113F0" w:rsidP="001113F0">
      <w:pPr>
        <w:tabs>
          <w:tab w:val="left" w:pos="7710"/>
        </w:tabs>
      </w:pPr>
      <w:r>
        <w:t>21.Tunisi</w:t>
      </w:r>
    </w:p>
    <w:sectPr w:rsidR="00666790" w:rsidRPr="00874497" w:rsidSect="001113F0">
      <w:type w:val="continuous"/>
      <w:pgSz w:w="11906" w:h="16838"/>
      <w:pgMar w:top="737"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0B2" w:rsidRDefault="00BC00B2" w:rsidP="00612E1D">
      <w:pPr>
        <w:spacing w:after="0" w:line="240" w:lineRule="auto"/>
      </w:pPr>
      <w:r>
        <w:separator/>
      </w:r>
    </w:p>
  </w:endnote>
  <w:endnote w:type="continuationSeparator" w:id="0">
    <w:p w:rsidR="00BC00B2" w:rsidRDefault="00BC00B2" w:rsidP="0061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49" w:rsidRDefault="00CA6E4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04" w:rsidRPr="00E0516A" w:rsidRDefault="00EB0504" w:rsidP="00EB0504">
    <w:pPr>
      <w:pStyle w:val="Pidipagina"/>
      <w:jc w:val="center"/>
      <w:rPr>
        <w:sz w:val="18"/>
        <w:szCs w:val="18"/>
      </w:rPr>
    </w:pPr>
    <w:r w:rsidRPr="00E0516A">
      <w:rPr>
        <w:sz w:val="18"/>
        <w:szCs w:val="18"/>
      </w:rPr>
      <w:t xml:space="preserve">Progetto:  </w:t>
    </w:r>
    <w:r w:rsidRPr="00E0516A">
      <w:rPr>
        <w:i/>
        <w:sz w:val="18"/>
        <w:szCs w:val="18"/>
      </w:rPr>
      <w:t>Mediterraneo Il mare che unisce</w:t>
    </w:r>
  </w:p>
  <w:p w:rsidR="00612E1D" w:rsidRPr="000A02AC" w:rsidRDefault="00612E1D" w:rsidP="00EB0504">
    <w:pPr>
      <w:pStyle w:val="Pidipagina"/>
      <w:jc w:val="center"/>
      <w:rPr>
        <w:sz w:val="18"/>
        <w:szCs w:val="18"/>
        <w:lang w:val="en-US"/>
      </w:rPr>
    </w:pPr>
    <w:r w:rsidRPr="000A02AC">
      <w:rPr>
        <w:sz w:val="18"/>
        <w:szCs w:val="18"/>
        <w:lang w:val="en-US"/>
      </w:rPr>
      <w:t xml:space="preserve">Web: </w:t>
    </w:r>
    <w:hyperlink r:id="rId1" w:history="1">
      <w:r w:rsidRPr="000A02AC">
        <w:rPr>
          <w:rStyle w:val="Collegamentoipertestuale"/>
          <w:sz w:val="18"/>
          <w:szCs w:val="18"/>
          <w:lang w:val="en-US"/>
        </w:rPr>
        <w:t>http://ilmarecheunisce.org</w:t>
      </w:r>
    </w:hyperlink>
    <w:r w:rsidRPr="000A02AC">
      <w:rPr>
        <w:sz w:val="18"/>
        <w:szCs w:val="18"/>
        <w:lang w:val="en-US"/>
      </w:rPr>
      <w:t xml:space="preserve"> - Facebook: </w:t>
    </w:r>
    <w:hyperlink r:id="rId2" w:history="1">
      <w:r w:rsidRPr="000A02AC">
        <w:rPr>
          <w:rStyle w:val="Collegamentoipertestuale"/>
          <w:sz w:val="18"/>
          <w:szCs w:val="18"/>
          <w:lang w:val="en-US"/>
        </w:rPr>
        <w:t>https://www.facebook.com/marecheunisce</w:t>
      </w:r>
    </w:hyperlink>
  </w:p>
  <w:p w:rsidR="00612E1D" w:rsidRPr="00E0516A" w:rsidRDefault="00EB0504" w:rsidP="00EB0504">
    <w:pPr>
      <w:pStyle w:val="Pidipagina"/>
      <w:jc w:val="center"/>
      <w:rPr>
        <w:sz w:val="18"/>
        <w:szCs w:val="18"/>
      </w:rPr>
    </w:pPr>
    <w:r w:rsidRPr="00E0516A">
      <w:rPr>
        <w:sz w:val="18"/>
        <w:szCs w:val="18"/>
      </w:rPr>
      <w:t xml:space="preserve">Contatti: </w:t>
    </w:r>
    <w:r w:rsidR="00E0516A" w:rsidRPr="00E0516A">
      <w:rPr>
        <w:sz w:val="18"/>
        <w:szCs w:val="18"/>
      </w:rPr>
      <w:t xml:space="preserve">Leopoldo Catena: 392-93.53.138 </w:t>
    </w:r>
    <w:r w:rsidR="00612E1D" w:rsidRPr="00E0516A">
      <w:rPr>
        <w:sz w:val="18"/>
        <w:szCs w:val="18"/>
      </w:rPr>
      <w:t>Raffaele Bove: 335-7731947 – Mario F Bernardini: 392-0678668 – Mario Salsano: 335-7154446</w:t>
    </w:r>
  </w:p>
  <w:p w:rsidR="00612E1D" w:rsidRPr="00E0516A" w:rsidRDefault="00612E1D" w:rsidP="00EB0504">
    <w:pPr>
      <w:pStyle w:val="Pidipagina"/>
      <w:jc w:val="center"/>
      <w:rPr>
        <w:sz w:val="18"/>
        <w:szCs w:val="18"/>
      </w:rPr>
    </w:pPr>
    <w:r w:rsidRPr="00E0516A">
      <w:rPr>
        <w:sz w:val="18"/>
        <w:szCs w:val="18"/>
      </w:rPr>
      <w:t xml:space="preserve">Mail: </w:t>
    </w:r>
    <w:hyperlink r:id="rId3" w:history="1">
      <w:r w:rsidRPr="00E0516A">
        <w:rPr>
          <w:rStyle w:val="Collegamentoipertestuale"/>
          <w:sz w:val="18"/>
          <w:szCs w:val="18"/>
        </w:rPr>
        <w:t>info@ilmarecheunisce.org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49" w:rsidRDefault="00CA6E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0B2" w:rsidRDefault="00BC00B2" w:rsidP="00612E1D">
      <w:pPr>
        <w:spacing w:after="0" w:line="240" w:lineRule="auto"/>
      </w:pPr>
      <w:r>
        <w:separator/>
      </w:r>
    </w:p>
  </w:footnote>
  <w:footnote w:type="continuationSeparator" w:id="0">
    <w:p w:rsidR="00BC00B2" w:rsidRDefault="00BC00B2" w:rsidP="0061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49" w:rsidRDefault="00CA6E4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1D" w:rsidRDefault="00670E65" w:rsidP="00EB0504">
    <w:pPr>
      <w:pStyle w:val="Intestazione"/>
      <w:ind w:left="-567"/>
      <w:jc w:val="center"/>
    </w:pPr>
    <w:r>
      <w:rPr>
        <w:noProof/>
        <w:lang w:eastAsia="it-IT"/>
      </w:rPr>
      <w:drawing>
        <wp:inline distT="0" distB="0" distL="0" distR="0">
          <wp:extent cx="7277100" cy="2066925"/>
          <wp:effectExtent l="19050" t="0" r="19050" b="6191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 PROGETTO MEDITERRANEO.jpg"/>
                  <pic:cNvPicPr/>
                </pic:nvPicPr>
                <pic:blipFill>
                  <a:blip r:embed="rId1">
                    <a:extLst>
                      <a:ext uri="{28A0092B-C50C-407E-A947-70E740481C1C}">
                        <a14:useLocalDpi xmlns:a14="http://schemas.microsoft.com/office/drawing/2010/main" val="0"/>
                      </a:ext>
                    </a:extLst>
                  </a:blip>
                  <a:stretch>
                    <a:fillRect/>
                  </a:stretch>
                </pic:blipFill>
                <pic:spPr>
                  <a:xfrm>
                    <a:off x="0" y="0"/>
                    <a:ext cx="7277100"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49" w:rsidRDefault="00CA6E4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325C6"/>
    <w:multiLevelType w:val="hybridMultilevel"/>
    <w:tmpl w:val="D172B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1D"/>
    <w:rsid w:val="00004C21"/>
    <w:rsid w:val="00032521"/>
    <w:rsid w:val="000575BE"/>
    <w:rsid w:val="000A02AC"/>
    <w:rsid w:val="000E22F1"/>
    <w:rsid w:val="000E7136"/>
    <w:rsid w:val="000F466C"/>
    <w:rsid w:val="001075B3"/>
    <w:rsid w:val="001113F0"/>
    <w:rsid w:val="0014619B"/>
    <w:rsid w:val="00154A06"/>
    <w:rsid w:val="001A7873"/>
    <w:rsid w:val="001C2707"/>
    <w:rsid w:val="001F09B8"/>
    <w:rsid w:val="001F33D4"/>
    <w:rsid w:val="00210FCA"/>
    <w:rsid w:val="0021491A"/>
    <w:rsid w:val="00215C36"/>
    <w:rsid w:val="00223834"/>
    <w:rsid w:val="00237684"/>
    <w:rsid w:val="00241A08"/>
    <w:rsid w:val="00257BA6"/>
    <w:rsid w:val="002604AE"/>
    <w:rsid w:val="002C6E47"/>
    <w:rsid w:val="002D05A2"/>
    <w:rsid w:val="002E0835"/>
    <w:rsid w:val="002E7B6C"/>
    <w:rsid w:val="003030C3"/>
    <w:rsid w:val="00385CC2"/>
    <w:rsid w:val="00392ECB"/>
    <w:rsid w:val="003A0314"/>
    <w:rsid w:val="003C7146"/>
    <w:rsid w:val="004144F1"/>
    <w:rsid w:val="004263F1"/>
    <w:rsid w:val="004275F5"/>
    <w:rsid w:val="004310B7"/>
    <w:rsid w:val="004521B6"/>
    <w:rsid w:val="0047632C"/>
    <w:rsid w:val="00485C20"/>
    <w:rsid w:val="0049560C"/>
    <w:rsid w:val="004A7644"/>
    <w:rsid w:val="004B57EF"/>
    <w:rsid w:val="004B610E"/>
    <w:rsid w:val="004C08C4"/>
    <w:rsid w:val="004F6F9C"/>
    <w:rsid w:val="00525CA7"/>
    <w:rsid w:val="0053249D"/>
    <w:rsid w:val="00556E01"/>
    <w:rsid w:val="00561882"/>
    <w:rsid w:val="005637FD"/>
    <w:rsid w:val="00563FB5"/>
    <w:rsid w:val="005E6609"/>
    <w:rsid w:val="00612E1D"/>
    <w:rsid w:val="00637560"/>
    <w:rsid w:val="00666790"/>
    <w:rsid w:val="00666824"/>
    <w:rsid w:val="006678B8"/>
    <w:rsid w:val="00670E65"/>
    <w:rsid w:val="00683555"/>
    <w:rsid w:val="006920F1"/>
    <w:rsid w:val="006B3DDC"/>
    <w:rsid w:val="006F1A1F"/>
    <w:rsid w:val="00743028"/>
    <w:rsid w:val="00750788"/>
    <w:rsid w:val="00757C99"/>
    <w:rsid w:val="00793FD2"/>
    <w:rsid w:val="007F5A17"/>
    <w:rsid w:val="007F6EE5"/>
    <w:rsid w:val="00807AB0"/>
    <w:rsid w:val="00812857"/>
    <w:rsid w:val="008507CC"/>
    <w:rsid w:val="00874497"/>
    <w:rsid w:val="00895B94"/>
    <w:rsid w:val="00895FA9"/>
    <w:rsid w:val="008F2442"/>
    <w:rsid w:val="00917DAB"/>
    <w:rsid w:val="00924350"/>
    <w:rsid w:val="00931E5F"/>
    <w:rsid w:val="00946B30"/>
    <w:rsid w:val="009551B4"/>
    <w:rsid w:val="00972724"/>
    <w:rsid w:val="00992B86"/>
    <w:rsid w:val="00A22076"/>
    <w:rsid w:val="00A25D9C"/>
    <w:rsid w:val="00A30A7F"/>
    <w:rsid w:val="00A65E1B"/>
    <w:rsid w:val="00AB3716"/>
    <w:rsid w:val="00AF3372"/>
    <w:rsid w:val="00AF6498"/>
    <w:rsid w:val="00AF719F"/>
    <w:rsid w:val="00B04C14"/>
    <w:rsid w:val="00B20011"/>
    <w:rsid w:val="00B25496"/>
    <w:rsid w:val="00B41B04"/>
    <w:rsid w:val="00B466C1"/>
    <w:rsid w:val="00B77134"/>
    <w:rsid w:val="00B8167C"/>
    <w:rsid w:val="00B8245B"/>
    <w:rsid w:val="00BB2F88"/>
    <w:rsid w:val="00BC00B2"/>
    <w:rsid w:val="00BF619B"/>
    <w:rsid w:val="00C0076A"/>
    <w:rsid w:val="00C45178"/>
    <w:rsid w:val="00C74B0B"/>
    <w:rsid w:val="00C974F8"/>
    <w:rsid w:val="00CA6E49"/>
    <w:rsid w:val="00CF0844"/>
    <w:rsid w:val="00D25970"/>
    <w:rsid w:val="00D35869"/>
    <w:rsid w:val="00D4609B"/>
    <w:rsid w:val="00D7439F"/>
    <w:rsid w:val="00DA133C"/>
    <w:rsid w:val="00DA1608"/>
    <w:rsid w:val="00DC51DD"/>
    <w:rsid w:val="00DC6355"/>
    <w:rsid w:val="00DD6FFF"/>
    <w:rsid w:val="00DE406C"/>
    <w:rsid w:val="00E0516A"/>
    <w:rsid w:val="00E11E60"/>
    <w:rsid w:val="00E44E12"/>
    <w:rsid w:val="00E47007"/>
    <w:rsid w:val="00E5604D"/>
    <w:rsid w:val="00E614DF"/>
    <w:rsid w:val="00E66E7A"/>
    <w:rsid w:val="00E74DD1"/>
    <w:rsid w:val="00EB0504"/>
    <w:rsid w:val="00EB32FE"/>
    <w:rsid w:val="00ED0DBB"/>
    <w:rsid w:val="00ED0E31"/>
    <w:rsid w:val="00ED3D68"/>
    <w:rsid w:val="00ED4514"/>
    <w:rsid w:val="00ED5A10"/>
    <w:rsid w:val="00EF0F82"/>
    <w:rsid w:val="00EF4E07"/>
    <w:rsid w:val="00F91F42"/>
    <w:rsid w:val="00FE2D3D"/>
    <w:rsid w:val="00FF0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6F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2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2E1D"/>
  </w:style>
  <w:style w:type="paragraph" w:styleId="Pidipagina">
    <w:name w:val="footer"/>
    <w:basedOn w:val="Normale"/>
    <w:link w:val="PidipaginaCarattere"/>
    <w:uiPriority w:val="99"/>
    <w:unhideWhenUsed/>
    <w:rsid w:val="00612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2E1D"/>
  </w:style>
  <w:style w:type="character" w:styleId="Collegamentoipertestuale">
    <w:name w:val="Hyperlink"/>
    <w:basedOn w:val="Carpredefinitoparagrafo"/>
    <w:uiPriority w:val="99"/>
    <w:unhideWhenUsed/>
    <w:rsid w:val="00612E1D"/>
    <w:rPr>
      <w:color w:val="0563C1" w:themeColor="hyperlink"/>
      <w:u w:val="single"/>
    </w:rPr>
  </w:style>
  <w:style w:type="paragraph" w:styleId="Nessunaspaziatura">
    <w:name w:val="No Spacing"/>
    <w:uiPriority w:val="1"/>
    <w:qFormat/>
    <w:rsid w:val="00563FB5"/>
    <w:pPr>
      <w:spacing w:after="0" w:line="240" w:lineRule="auto"/>
    </w:pPr>
  </w:style>
  <w:style w:type="paragraph" w:styleId="Testofumetto">
    <w:name w:val="Balloon Text"/>
    <w:basedOn w:val="Normale"/>
    <w:link w:val="TestofumettoCarattere"/>
    <w:uiPriority w:val="99"/>
    <w:semiHidden/>
    <w:unhideWhenUsed/>
    <w:rsid w:val="00A65E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5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6F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2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2E1D"/>
  </w:style>
  <w:style w:type="paragraph" w:styleId="Pidipagina">
    <w:name w:val="footer"/>
    <w:basedOn w:val="Normale"/>
    <w:link w:val="PidipaginaCarattere"/>
    <w:uiPriority w:val="99"/>
    <w:unhideWhenUsed/>
    <w:rsid w:val="00612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2E1D"/>
  </w:style>
  <w:style w:type="character" w:styleId="Collegamentoipertestuale">
    <w:name w:val="Hyperlink"/>
    <w:basedOn w:val="Carpredefinitoparagrafo"/>
    <w:uiPriority w:val="99"/>
    <w:unhideWhenUsed/>
    <w:rsid w:val="00612E1D"/>
    <w:rPr>
      <w:color w:val="0563C1" w:themeColor="hyperlink"/>
      <w:u w:val="single"/>
    </w:rPr>
  </w:style>
  <w:style w:type="paragraph" w:styleId="Nessunaspaziatura">
    <w:name w:val="No Spacing"/>
    <w:uiPriority w:val="1"/>
    <w:qFormat/>
    <w:rsid w:val="00563FB5"/>
    <w:pPr>
      <w:spacing w:after="0" w:line="240" w:lineRule="auto"/>
    </w:pPr>
  </w:style>
  <w:style w:type="paragraph" w:styleId="Testofumetto">
    <w:name w:val="Balloon Text"/>
    <w:basedOn w:val="Normale"/>
    <w:link w:val="TestofumettoCarattere"/>
    <w:uiPriority w:val="99"/>
    <w:semiHidden/>
    <w:unhideWhenUsed/>
    <w:rsid w:val="00A65E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5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lmarecheunisce.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info@ilmarecheunisce.org" TargetMode="External"/><Relationship Id="rId2" Type="http://schemas.openxmlformats.org/officeDocument/2006/relationships/hyperlink" Target="https://www.facebook.com/marecheunisce" TargetMode="External"/><Relationship Id="rId1" Type="http://schemas.openxmlformats.org/officeDocument/2006/relationships/hyperlink" Target="http://ilmarecheunis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BD832-3720-4341-A9C8-6D3EA8A6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4831</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FNOVI</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Bernardini</dc:creator>
  <cp:lastModifiedBy>Maria Giovanna</cp:lastModifiedBy>
  <cp:revision>2</cp:revision>
  <cp:lastPrinted>2016-02-11T09:52:00Z</cp:lastPrinted>
  <dcterms:created xsi:type="dcterms:W3CDTF">2016-03-17T10:52:00Z</dcterms:created>
  <dcterms:modified xsi:type="dcterms:W3CDTF">2016-03-17T10:52:00Z</dcterms:modified>
</cp:coreProperties>
</file>